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D9" w:rsidRPr="00DD4E3F" w:rsidRDefault="008C72E0" w:rsidP="00EC38D9">
      <w:pPr>
        <w:tabs>
          <w:tab w:val="left" w:pos="1120"/>
        </w:tabs>
        <w:suppressAutoHyphens/>
        <w:spacing w:line="100" w:lineRule="atLeast"/>
        <w:jc w:val="both"/>
        <w:rPr>
          <w:color w:val="0000FF"/>
          <w:kern w:val="1"/>
          <w:sz w:val="40"/>
          <w:szCs w:val="40"/>
          <w:lang w:eastAsia="ar-SA"/>
        </w:rPr>
      </w:pPr>
      <w:r>
        <w:rPr>
          <w:color w:val="0000FF"/>
          <w:kern w:val="1"/>
          <w:sz w:val="40"/>
          <w:szCs w:val="40"/>
          <w:lang w:eastAsia="ar-SA"/>
        </w:rPr>
        <w:t xml:space="preserve">F.I.TA. </w:t>
      </w:r>
      <w:r w:rsidR="00EC38D9" w:rsidRPr="00DD4E3F">
        <w:rPr>
          <w:color w:val="0000FF"/>
          <w:kern w:val="1"/>
          <w:sz w:val="40"/>
          <w:szCs w:val="40"/>
          <w:lang w:eastAsia="ar-SA"/>
        </w:rPr>
        <w:t xml:space="preserve">Diarie e </w:t>
      </w:r>
      <w:proofErr w:type="gramStart"/>
      <w:r w:rsidR="00EC38D9" w:rsidRPr="00DD4E3F">
        <w:rPr>
          <w:color w:val="0000FF"/>
          <w:kern w:val="1"/>
          <w:sz w:val="40"/>
          <w:szCs w:val="40"/>
          <w:lang w:eastAsia="ar-SA"/>
        </w:rPr>
        <w:t xml:space="preserve">rimborsi </w:t>
      </w:r>
      <w:r w:rsidR="00DD4E3F" w:rsidRPr="00DD4E3F">
        <w:rPr>
          <w:color w:val="0000FF"/>
          <w:kern w:val="1"/>
          <w:sz w:val="40"/>
          <w:szCs w:val="40"/>
          <w:lang w:eastAsia="ar-SA"/>
        </w:rPr>
        <w:t xml:space="preserve"> </w:t>
      </w:r>
      <w:r w:rsidR="00EC38D9" w:rsidRPr="00DD4E3F">
        <w:rPr>
          <w:color w:val="0000FF"/>
          <w:kern w:val="1"/>
          <w:sz w:val="40"/>
          <w:szCs w:val="40"/>
          <w:lang w:eastAsia="ar-SA"/>
        </w:rPr>
        <w:t>spese</w:t>
      </w:r>
      <w:proofErr w:type="gramEnd"/>
      <w:r w:rsidR="004A2DAB" w:rsidRPr="00DD4E3F">
        <w:rPr>
          <w:color w:val="0000FF"/>
          <w:kern w:val="1"/>
          <w:sz w:val="40"/>
          <w:szCs w:val="40"/>
          <w:lang w:eastAsia="ar-SA"/>
        </w:rPr>
        <w:t xml:space="preserve"> </w:t>
      </w:r>
      <w:r w:rsidR="00A51FF1" w:rsidRPr="00DD4E3F">
        <w:rPr>
          <w:color w:val="0000FF"/>
          <w:kern w:val="1"/>
          <w:sz w:val="40"/>
          <w:szCs w:val="40"/>
          <w:lang w:eastAsia="ar-SA"/>
        </w:rPr>
        <w:t xml:space="preserve"> </w:t>
      </w:r>
      <w:r w:rsidR="00DD4E3F" w:rsidRPr="00DD4E3F">
        <w:rPr>
          <w:color w:val="0000FF"/>
          <w:kern w:val="1"/>
          <w:sz w:val="40"/>
          <w:szCs w:val="40"/>
          <w:lang w:eastAsia="ar-SA"/>
        </w:rPr>
        <w:t xml:space="preserve"> </w:t>
      </w:r>
      <w:r w:rsidR="00A51FF1" w:rsidRPr="00DD4E3F">
        <w:rPr>
          <w:color w:val="0000FF"/>
          <w:kern w:val="1"/>
          <w:sz w:val="40"/>
          <w:szCs w:val="40"/>
          <w:lang w:eastAsia="ar-SA"/>
        </w:rPr>
        <w:t>ufficiale</w:t>
      </w:r>
    </w:p>
    <w:p w:rsidR="00EC38D9" w:rsidRPr="00DD4E3F" w:rsidRDefault="00EC38D9" w:rsidP="00EC38D9">
      <w:pPr>
        <w:tabs>
          <w:tab w:val="left" w:pos="1120"/>
        </w:tabs>
        <w:suppressAutoHyphens/>
        <w:spacing w:line="100" w:lineRule="atLeast"/>
        <w:jc w:val="both"/>
        <w:rPr>
          <w:color w:val="0000FF"/>
          <w:kern w:val="1"/>
          <w:sz w:val="40"/>
          <w:szCs w:val="40"/>
          <w:lang w:eastAsia="ar-SA"/>
        </w:rPr>
      </w:pPr>
    </w:p>
    <w:p w:rsidR="00EC38D9" w:rsidRPr="00F83AFF" w:rsidRDefault="00EC38D9" w:rsidP="00EC38D9">
      <w:pPr>
        <w:tabs>
          <w:tab w:val="left" w:pos="1120"/>
        </w:tabs>
        <w:suppressAutoHyphens/>
        <w:spacing w:line="100" w:lineRule="atLeast"/>
        <w:jc w:val="both"/>
        <w:rPr>
          <w:kern w:val="1"/>
          <w:lang w:eastAsia="ar-SA"/>
        </w:rPr>
      </w:pPr>
    </w:p>
    <w:p w:rsidR="00EC38D9" w:rsidRPr="00DD4E3F" w:rsidRDefault="00EC38D9" w:rsidP="00EC38D9">
      <w:pPr>
        <w:tabs>
          <w:tab w:val="left" w:pos="1120"/>
        </w:tabs>
        <w:suppressAutoHyphens/>
        <w:spacing w:line="100" w:lineRule="atLeast"/>
        <w:jc w:val="both"/>
        <w:rPr>
          <w:b/>
          <w:bCs/>
          <w:kern w:val="1"/>
          <w:sz w:val="28"/>
          <w:szCs w:val="28"/>
          <w:lang w:eastAsia="ar-SA"/>
        </w:rPr>
      </w:pPr>
      <w:r w:rsidRPr="00DD4E3F">
        <w:rPr>
          <w:b/>
          <w:bCs/>
          <w:kern w:val="1"/>
          <w:sz w:val="28"/>
          <w:szCs w:val="28"/>
          <w:lang w:eastAsia="ar-SA"/>
        </w:rPr>
        <w:t>Per le docenze Regionali</w:t>
      </w:r>
      <w:r w:rsidRPr="00DD4E3F">
        <w:rPr>
          <w:kern w:val="1"/>
          <w:sz w:val="28"/>
          <w:szCs w:val="28"/>
          <w:lang w:eastAsia="ar-SA"/>
        </w:rPr>
        <w:t xml:space="preserve"> la diaria oraria è di</w:t>
      </w:r>
      <w:r w:rsidR="005115A3">
        <w:rPr>
          <w:kern w:val="1"/>
          <w:sz w:val="28"/>
          <w:szCs w:val="28"/>
          <w:lang w:eastAsia="ar-SA"/>
        </w:rPr>
        <w:t xml:space="preserve"> € 25 fino ad un massimo di €10</w:t>
      </w:r>
      <w:r w:rsidRPr="00DD4E3F">
        <w:rPr>
          <w:kern w:val="1"/>
          <w:sz w:val="28"/>
          <w:szCs w:val="28"/>
          <w:lang w:eastAsia="ar-SA"/>
        </w:rPr>
        <w:t>0 giornalieri</w:t>
      </w:r>
    </w:p>
    <w:p w:rsidR="00EC38D9" w:rsidRPr="00DD4E3F" w:rsidRDefault="00EC38D9" w:rsidP="00EC38D9">
      <w:pPr>
        <w:tabs>
          <w:tab w:val="left" w:pos="1120"/>
        </w:tabs>
        <w:suppressAutoHyphens/>
        <w:spacing w:line="100" w:lineRule="atLeast"/>
        <w:jc w:val="both"/>
        <w:rPr>
          <w:b/>
          <w:bCs/>
          <w:kern w:val="1"/>
          <w:sz w:val="28"/>
          <w:szCs w:val="28"/>
          <w:lang w:eastAsia="ar-SA"/>
        </w:rPr>
      </w:pPr>
    </w:p>
    <w:p w:rsidR="00EC38D9" w:rsidRPr="00DD4E3F" w:rsidRDefault="00EC38D9" w:rsidP="00EC38D9">
      <w:pPr>
        <w:tabs>
          <w:tab w:val="left" w:pos="1120"/>
        </w:tabs>
        <w:suppressAutoHyphens/>
        <w:spacing w:line="100" w:lineRule="atLeast"/>
        <w:jc w:val="both"/>
        <w:rPr>
          <w:b/>
          <w:bCs/>
          <w:kern w:val="1"/>
          <w:sz w:val="28"/>
          <w:szCs w:val="28"/>
          <w:lang w:eastAsia="ar-SA"/>
        </w:rPr>
      </w:pPr>
      <w:r w:rsidRPr="00DD4E3F">
        <w:rPr>
          <w:b/>
          <w:bCs/>
          <w:kern w:val="1"/>
          <w:sz w:val="28"/>
          <w:szCs w:val="28"/>
          <w:lang w:eastAsia="ar-SA"/>
        </w:rPr>
        <w:t>Per le Commissioni Tecniche Regionali</w:t>
      </w:r>
      <w:r w:rsidRPr="00DD4E3F">
        <w:rPr>
          <w:kern w:val="1"/>
          <w:sz w:val="28"/>
          <w:szCs w:val="28"/>
          <w:lang w:eastAsia="ar-SA"/>
        </w:rPr>
        <w:t xml:space="preserve"> è prevista una diaria giornaliera di €uro 50 ed il rimborso delle spese di viaggio su valutazione del Comitato Regionale da un minimo </w:t>
      </w:r>
      <w:proofErr w:type="gramStart"/>
      <w:r w:rsidRPr="00DD4E3F">
        <w:rPr>
          <w:kern w:val="1"/>
          <w:sz w:val="28"/>
          <w:szCs w:val="28"/>
          <w:lang w:eastAsia="ar-SA"/>
        </w:rPr>
        <w:t>di  €</w:t>
      </w:r>
      <w:proofErr w:type="gramEnd"/>
      <w:r w:rsidRPr="00DD4E3F">
        <w:rPr>
          <w:kern w:val="1"/>
          <w:sz w:val="28"/>
          <w:szCs w:val="28"/>
          <w:lang w:eastAsia="ar-SA"/>
        </w:rPr>
        <w:t xml:space="preserve"> 10 ad un massimo di € 30</w:t>
      </w:r>
    </w:p>
    <w:p w:rsidR="00EC38D9" w:rsidRPr="00DD4E3F" w:rsidRDefault="00EC38D9" w:rsidP="00EC38D9">
      <w:pPr>
        <w:tabs>
          <w:tab w:val="left" w:pos="112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  <w:r w:rsidRPr="00DD4E3F">
        <w:rPr>
          <w:b/>
          <w:bCs/>
          <w:kern w:val="1"/>
          <w:sz w:val="28"/>
          <w:szCs w:val="28"/>
          <w:lang w:eastAsia="ar-SA"/>
        </w:rPr>
        <w:t>Per gli Ufficiali di Gara</w:t>
      </w:r>
      <w:r w:rsidRPr="00DD4E3F">
        <w:rPr>
          <w:kern w:val="1"/>
          <w:sz w:val="28"/>
          <w:szCs w:val="28"/>
          <w:lang w:eastAsia="ar-SA"/>
        </w:rPr>
        <w:t xml:space="preserve"> / </w:t>
      </w:r>
      <w:r w:rsidRPr="00DD4E3F">
        <w:rPr>
          <w:b/>
          <w:bCs/>
          <w:kern w:val="1"/>
          <w:sz w:val="28"/>
          <w:szCs w:val="28"/>
          <w:lang w:eastAsia="ar-SA"/>
        </w:rPr>
        <w:t>Attività Regionale</w:t>
      </w:r>
      <w:r w:rsidR="006C4959">
        <w:rPr>
          <w:kern w:val="1"/>
          <w:sz w:val="28"/>
          <w:szCs w:val="28"/>
          <w:lang w:eastAsia="ar-SA"/>
        </w:rPr>
        <w:t xml:space="preserve"> è prevista una diaria di € 6</w:t>
      </w:r>
      <w:bookmarkStart w:id="0" w:name="_GoBack"/>
      <w:bookmarkEnd w:id="0"/>
      <w:r w:rsidRPr="00DD4E3F">
        <w:rPr>
          <w:kern w:val="1"/>
          <w:sz w:val="28"/>
          <w:szCs w:val="28"/>
          <w:lang w:eastAsia="ar-SA"/>
        </w:rPr>
        <w:t xml:space="preserve">0 per l’intera giornata e di € 30 per metà giornata più il rimborso delle spese di viaggio su valutazione del Comitato Regionale da un minimo </w:t>
      </w:r>
      <w:proofErr w:type="gramStart"/>
      <w:r w:rsidRPr="00DD4E3F">
        <w:rPr>
          <w:kern w:val="1"/>
          <w:sz w:val="28"/>
          <w:szCs w:val="28"/>
          <w:lang w:eastAsia="ar-SA"/>
        </w:rPr>
        <w:t>di  €</w:t>
      </w:r>
      <w:proofErr w:type="gramEnd"/>
      <w:r w:rsidRPr="00DD4E3F">
        <w:rPr>
          <w:kern w:val="1"/>
          <w:sz w:val="28"/>
          <w:szCs w:val="28"/>
          <w:lang w:eastAsia="ar-SA"/>
        </w:rPr>
        <w:t xml:space="preserve"> 10 ad un massimo di € 30.</w:t>
      </w:r>
    </w:p>
    <w:p w:rsidR="00EC38D9" w:rsidRPr="00DD4E3F" w:rsidRDefault="00EC38D9" w:rsidP="00EC38D9">
      <w:pPr>
        <w:tabs>
          <w:tab w:val="left" w:pos="1120"/>
        </w:tabs>
        <w:suppressAutoHyphens/>
        <w:spacing w:line="100" w:lineRule="atLeast"/>
        <w:jc w:val="both"/>
        <w:rPr>
          <w:kern w:val="1"/>
          <w:sz w:val="28"/>
          <w:szCs w:val="28"/>
          <w:lang w:eastAsia="ar-SA"/>
        </w:rPr>
      </w:pPr>
    </w:p>
    <w:p w:rsidR="00814DCD" w:rsidRPr="00DD4E3F" w:rsidRDefault="004A2DAB" w:rsidP="00EC38D9">
      <w:pPr>
        <w:rPr>
          <w:sz w:val="28"/>
          <w:szCs w:val="28"/>
        </w:rPr>
      </w:pPr>
      <w:r w:rsidRPr="00DD4E3F">
        <w:rPr>
          <w:b/>
          <w:bCs/>
          <w:kern w:val="1"/>
          <w:sz w:val="28"/>
          <w:szCs w:val="28"/>
          <w:lang w:eastAsia="ar-SA"/>
        </w:rPr>
        <w:t xml:space="preserve"> </w:t>
      </w:r>
    </w:p>
    <w:sectPr w:rsidR="00814DCD" w:rsidRPr="00DD4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D9"/>
    <w:rsid w:val="004A2DAB"/>
    <w:rsid w:val="005115A3"/>
    <w:rsid w:val="006C4959"/>
    <w:rsid w:val="00814DCD"/>
    <w:rsid w:val="008C72E0"/>
    <w:rsid w:val="00A51FF1"/>
    <w:rsid w:val="00C85252"/>
    <w:rsid w:val="00DD4E3F"/>
    <w:rsid w:val="00E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BA32"/>
  <w15:chartTrackingRefBased/>
  <w15:docId w15:val="{57E610B4-BFE1-4E4F-A6BC-818A5E6B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Ammendola</dc:creator>
  <cp:keywords/>
  <dc:description/>
  <cp:lastModifiedBy>Windows10</cp:lastModifiedBy>
  <cp:revision>8</cp:revision>
  <dcterms:created xsi:type="dcterms:W3CDTF">2016-01-12T15:16:00Z</dcterms:created>
  <dcterms:modified xsi:type="dcterms:W3CDTF">2017-11-25T09:23:00Z</dcterms:modified>
</cp:coreProperties>
</file>